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1F3" w:rsidRDefault="00AA6BCB" w:rsidP="00AA6BC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756820">
        <w:rPr>
          <w:rFonts w:ascii="Times New Roman" w:hAnsi="Times New Roman" w:cs="Times New Roman"/>
          <w:b/>
          <w:sz w:val="24"/>
          <w:szCs w:val="24"/>
        </w:rPr>
        <w:t>6</w:t>
      </w:r>
    </w:p>
    <w:p w:rsidR="00AA6BCB" w:rsidRDefault="00AA6BCB" w:rsidP="00AA6BC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6BCB" w:rsidRPr="00470029" w:rsidRDefault="00470029" w:rsidP="00AA6BCB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70029">
        <w:rPr>
          <w:rFonts w:ascii="Times New Roman" w:hAnsi="Times New Roman" w:cs="Times New Roman"/>
          <w:b/>
          <w:caps/>
          <w:sz w:val="24"/>
          <w:szCs w:val="24"/>
        </w:rPr>
        <w:t>Právní stanovisko Mgr. Tomáše Staňka, ved. referátu právních služeb ze dne 1</w:t>
      </w:r>
      <w:r w:rsidR="005832B8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Pr="00470029">
        <w:rPr>
          <w:rFonts w:ascii="Times New Roman" w:hAnsi="Times New Roman" w:cs="Times New Roman"/>
          <w:b/>
          <w:caps/>
          <w:sz w:val="24"/>
          <w:szCs w:val="24"/>
        </w:rPr>
        <w:t xml:space="preserve">. 11. 2016 s přílohou </w:t>
      </w:r>
      <w:r w:rsidRPr="00470029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(stanovisko </w:t>
      </w:r>
      <w:proofErr w:type="spellStart"/>
      <w:r w:rsidRPr="00470029">
        <w:rPr>
          <w:rFonts w:ascii="Times New Roman" w:hAnsi="Times New Roman" w:cs="Times New Roman"/>
          <w:b/>
          <w:i/>
          <w:caps/>
          <w:sz w:val="24"/>
          <w:szCs w:val="24"/>
        </w:rPr>
        <w:t>PPS</w:t>
      </w:r>
      <w:proofErr w:type="spellEnd"/>
      <w:r w:rsidRPr="00470029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advokáti, s.r.o.)</w:t>
      </w:r>
    </w:p>
    <w:p w:rsidR="00AA6BCB" w:rsidRDefault="007235AB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-744855</wp:posOffset>
                </wp:positionH>
                <wp:positionV relativeFrom="paragraph">
                  <wp:posOffset>3444809</wp:posOffset>
                </wp:positionV>
                <wp:extent cx="849086" cy="380010"/>
                <wp:effectExtent l="0" t="19050" r="46355" b="39370"/>
                <wp:wrapNone/>
                <wp:docPr id="1" name="Šipka dopra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6" cy="380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310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" o:spid="_x0000_s1026" type="#_x0000_t13" style="position:absolute;margin-left:-58.65pt;margin-top:271.25pt;width:66.8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" adj="16766" fillcolor="#5b9bd5 [3204]" strokecolor="#1f4d78 [1604]" strokeweight="1pt"/>
            </w:pict>
          </mc:Fallback>
        </mc:AlternateContent>
      </w:r>
      <w:bookmarkStart w:id="0" w:name="_GoBack"/>
      <w:r w:rsidR="00AA6BCB" w:rsidRPr="00AA6BCB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14246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6BCB" w:rsidRDefault="00AA6BCB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029" w:rsidRDefault="004C411E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6381200" cy="8579922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98" cy="85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029" w:rsidRDefault="00470029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FAA">
        <w:rPr>
          <w:noProof/>
          <w:lang w:eastAsia="cs-CZ"/>
        </w:rPr>
        <w:lastRenderedPageBreak/>
        <w:drawing>
          <wp:inline distT="0" distB="0" distL="0" distR="0" wp14:anchorId="153A0763" wp14:editId="6E3A12B7">
            <wp:extent cx="5760720" cy="8101013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FAA">
        <w:rPr>
          <w:noProof/>
          <w:lang w:eastAsia="cs-CZ"/>
        </w:rPr>
        <w:drawing>
          <wp:inline distT="0" distB="0" distL="0" distR="0" wp14:anchorId="36929504" wp14:editId="306B865B">
            <wp:extent cx="5760720" cy="8101013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C60">
        <w:rPr>
          <w:noProof/>
          <w:lang w:eastAsia="cs-CZ"/>
        </w:rPr>
        <w:lastRenderedPageBreak/>
        <w:drawing>
          <wp:inline distT="0" distB="0" distL="0" distR="0" wp14:anchorId="080BF3AA" wp14:editId="4D8F658C">
            <wp:extent cx="5760720" cy="8101013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C0">
        <w:rPr>
          <w:noProof/>
          <w:lang w:eastAsia="cs-CZ"/>
        </w:rPr>
        <w:lastRenderedPageBreak/>
        <w:drawing>
          <wp:inline distT="0" distB="0" distL="0" distR="0" wp14:anchorId="03CFF909" wp14:editId="5C91735C">
            <wp:extent cx="5760720" cy="8101013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ECD">
        <w:rPr>
          <w:noProof/>
          <w:lang w:eastAsia="cs-CZ"/>
        </w:rPr>
        <w:lastRenderedPageBreak/>
        <w:drawing>
          <wp:inline distT="0" distB="0" distL="0" distR="0" wp14:anchorId="3D92D566" wp14:editId="45118DC9">
            <wp:extent cx="5760720" cy="8101013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ECD">
        <w:rPr>
          <w:noProof/>
          <w:lang w:eastAsia="cs-CZ"/>
        </w:rPr>
        <w:drawing>
          <wp:inline distT="0" distB="0" distL="0" distR="0" wp14:anchorId="03A811D8" wp14:editId="61C12C5C">
            <wp:extent cx="5760720" cy="8101013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33" w:rsidRDefault="00B70B33" w:rsidP="00AA6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70B33" w:rsidSect="009D5628">
      <w:footerReference w:type="default" r:id="rId14"/>
      <w:pgSz w:w="11906" w:h="16838"/>
      <w:pgMar w:top="1135" w:right="1417" w:bottom="1417" w:left="1417" w:header="708" w:footer="708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628" w:rsidRDefault="009D5628" w:rsidP="009D5628">
      <w:pPr>
        <w:spacing w:after="0" w:line="240" w:lineRule="auto"/>
      </w:pPr>
      <w:r>
        <w:separator/>
      </w:r>
    </w:p>
  </w:endnote>
  <w:endnote w:type="continuationSeparator" w:id="0">
    <w:p w:rsidR="009D5628" w:rsidRDefault="009D5628" w:rsidP="009D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3028587"/>
      <w:docPartObj>
        <w:docPartGallery w:val="Page Numbers (Bottom of Page)"/>
        <w:docPartUnique/>
      </w:docPartObj>
    </w:sdtPr>
    <w:sdtContent>
      <w:p w:rsidR="009D5628" w:rsidRDefault="009D562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:rsidR="009D5628" w:rsidRDefault="009D56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628" w:rsidRDefault="009D5628" w:rsidP="009D5628">
      <w:pPr>
        <w:spacing w:after="0" w:line="240" w:lineRule="auto"/>
      </w:pPr>
      <w:r>
        <w:separator/>
      </w:r>
    </w:p>
  </w:footnote>
  <w:footnote w:type="continuationSeparator" w:id="0">
    <w:p w:rsidR="009D5628" w:rsidRDefault="009D5628" w:rsidP="009D5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CB"/>
    <w:rsid w:val="00070BD2"/>
    <w:rsid w:val="003E39D7"/>
    <w:rsid w:val="00470029"/>
    <w:rsid w:val="004C411E"/>
    <w:rsid w:val="005832B8"/>
    <w:rsid w:val="006E2DEF"/>
    <w:rsid w:val="007235AB"/>
    <w:rsid w:val="00756820"/>
    <w:rsid w:val="00887063"/>
    <w:rsid w:val="009071F3"/>
    <w:rsid w:val="009D2388"/>
    <w:rsid w:val="009D5628"/>
    <w:rsid w:val="00AA6BCB"/>
    <w:rsid w:val="00B70B33"/>
    <w:rsid w:val="00F4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A6302-2B6C-406E-AD94-662BEFE8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5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5628"/>
  </w:style>
  <w:style w:type="paragraph" w:styleId="Zpat">
    <w:name w:val="footer"/>
    <w:basedOn w:val="Normln"/>
    <w:link w:val="ZpatChar"/>
    <w:uiPriority w:val="99"/>
    <w:unhideWhenUsed/>
    <w:rsid w:val="009D5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Libor Ing. (ÚMČ Praha 10)</dc:creator>
  <cp:keywords/>
  <dc:description/>
  <cp:lastModifiedBy>Kadlec Libor Ing. (ÚMČ Praha 10)</cp:lastModifiedBy>
  <cp:revision>9</cp:revision>
  <dcterms:created xsi:type="dcterms:W3CDTF">2017-07-04T12:15:00Z</dcterms:created>
  <dcterms:modified xsi:type="dcterms:W3CDTF">2017-07-26T14:09:00Z</dcterms:modified>
</cp:coreProperties>
</file>