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925BE" w14:textId="77777777" w:rsidR="00B16963" w:rsidRPr="00B16963" w:rsidRDefault="00B16963" w:rsidP="00B16963">
      <w:pPr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B16963">
        <w:rPr>
          <w:rFonts w:ascii="Arial" w:hAnsi="Arial" w:cs="Arial"/>
          <w:b/>
          <w:bCs/>
          <w:sz w:val="28"/>
          <w:szCs w:val="28"/>
        </w:rPr>
        <w:t>Čestné prohlášení o bezúhonnosti</w:t>
      </w:r>
    </w:p>
    <w:p w14:paraId="0CB9D917" w14:textId="77777777" w:rsidR="00B16963" w:rsidRDefault="00B16963" w:rsidP="00B16963">
      <w:pPr>
        <w:spacing w:before="200"/>
        <w:jc w:val="both"/>
        <w:rPr>
          <w:rFonts w:ascii="Arial" w:hAnsi="Arial" w:cs="Arial"/>
          <w:b/>
          <w:bCs/>
        </w:rPr>
      </w:pPr>
    </w:p>
    <w:p w14:paraId="716C64D1" w14:textId="77777777" w:rsidR="006C34B8" w:rsidRDefault="00B16963" w:rsidP="00B16963">
      <w:pPr>
        <w:spacing w:before="200"/>
        <w:jc w:val="both"/>
        <w:rPr>
          <w:rFonts w:ascii="Arial" w:hAnsi="Arial" w:cs="Arial"/>
          <w:b/>
          <w:bCs/>
        </w:rPr>
      </w:pPr>
      <w:r w:rsidRPr="00B16963">
        <w:rPr>
          <w:rFonts w:ascii="Arial" w:hAnsi="Arial" w:cs="Arial"/>
          <w:b/>
          <w:bCs/>
        </w:rPr>
        <w:t xml:space="preserve">Já, níže podepsaná/ý </w:t>
      </w:r>
      <w:r w:rsidR="006C34B8">
        <w:rPr>
          <w:rFonts w:ascii="Arial" w:hAnsi="Arial" w:cs="Arial"/>
          <w:b/>
          <w:bCs/>
        </w:rPr>
        <w:tab/>
        <w:t xml:space="preserve"> </w:t>
      </w:r>
    </w:p>
    <w:p w14:paraId="5D29D0AC" w14:textId="293856F3" w:rsidR="00B16963" w:rsidRPr="00B16963" w:rsidRDefault="006C34B8" w:rsidP="00B16963">
      <w:pPr>
        <w:spacing w:before="20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283750D8" w14:textId="1C1E60DC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 xml:space="preserve">jméno, </w:t>
      </w:r>
      <w:r w:rsidR="006C34B8">
        <w:rPr>
          <w:rFonts w:ascii="Arial" w:hAnsi="Arial" w:cs="Arial"/>
        </w:rPr>
        <w:t>p</w:t>
      </w:r>
      <w:r w:rsidR="006C34B8" w:rsidRPr="00B16963">
        <w:rPr>
          <w:rFonts w:ascii="Arial" w:hAnsi="Arial" w:cs="Arial"/>
        </w:rPr>
        <w:t>říjmení:</w:t>
      </w:r>
      <w:r w:rsidR="00D6178F">
        <w:rPr>
          <w:rFonts w:ascii="Arial" w:hAnsi="Arial" w:cs="Arial"/>
        </w:rPr>
        <w:t xml:space="preserve"> </w:t>
      </w:r>
      <w:sdt>
        <w:sdtPr>
          <w:rPr>
            <w:rStyle w:val="Styl1"/>
          </w:rPr>
          <w:id w:val="1044636576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  <w:r w:rsidR="006C34B8">
        <w:rPr>
          <w:rFonts w:ascii="Arial" w:hAnsi="Arial" w:cs="Arial"/>
        </w:rPr>
        <w:tab/>
      </w:r>
      <w:r w:rsidRPr="00B16963">
        <w:rPr>
          <w:rFonts w:ascii="Arial" w:hAnsi="Arial" w:cs="Arial"/>
        </w:rPr>
        <w:t xml:space="preserve"> </w:t>
      </w:r>
    </w:p>
    <w:p w14:paraId="6D2539B2" w14:textId="423B7327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>datum narození (den, měsíc, rok): </w:t>
      </w:r>
      <w:sdt>
        <w:sdtPr>
          <w:rPr>
            <w:rStyle w:val="Styl2"/>
          </w:rPr>
          <w:id w:val="-1119910828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</w:p>
    <w:p w14:paraId="48234997" w14:textId="229B7FB9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>místo narození:</w:t>
      </w:r>
      <w:r w:rsidR="00D6178F">
        <w:rPr>
          <w:rFonts w:ascii="Arial" w:hAnsi="Arial" w:cs="Arial"/>
        </w:rPr>
        <w:t xml:space="preserve"> </w:t>
      </w:r>
      <w:sdt>
        <w:sdtPr>
          <w:rPr>
            <w:rStyle w:val="Styl3"/>
          </w:rPr>
          <w:id w:val="1979191358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  <w:r w:rsidR="006C34B8">
        <w:rPr>
          <w:rFonts w:ascii="Arial" w:hAnsi="Arial" w:cs="Arial"/>
        </w:rPr>
        <w:tab/>
      </w:r>
      <w:r w:rsidRPr="00B16963">
        <w:rPr>
          <w:rFonts w:ascii="Arial" w:hAnsi="Arial" w:cs="Arial"/>
        </w:rPr>
        <w:t xml:space="preserve">                            </w:t>
      </w:r>
    </w:p>
    <w:p w14:paraId="0CCAFD4D" w14:textId="745989D7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>trvale bytem: </w:t>
      </w:r>
      <w:sdt>
        <w:sdtPr>
          <w:rPr>
            <w:rFonts w:ascii="Arial" w:hAnsi="Arial" w:cs="Arial"/>
          </w:rPr>
          <w:id w:val="870657692"/>
          <w:placeholder>
            <w:docPart w:val="DefaultPlaceholder_-1854013440"/>
          </w:placeholder>
        </w:sdtPr>
        <w:sdtContent>
          <w:sdt>
            <w:sdtPr>
              <w:rPr>
                <w:rStyle w:val="Styl4"/>
              </w:rPr>
              <w:id w:val="-144285131"/>
              <w:placeholder>
                <w:docPart w:val="DefaultPlaceholder_-1854013440"/>
              </w:placeholder>
              <w:showingPlcHdr/>
            </w:sdtPr>
            <w:sdtEndPr>
              <w:rPr>
                <w:rStyle w:val="Standardnpsmoodstavce"/>
                <w:rFonts w:ascii="Calibri" w:hAnsi="Calibri" w:cs="Arial"/>
                <w:b w:val="0"/>
              </w:rPr>
            </w:sdtEndPr>
            <w:sdtContent>
              <w:r w:rsidR="00D6178F" w:rsidRPr="00FB3219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  <w:r w:rsidRPr="00B16963">
        <w:rPr>
          <w:rFonts w:ascii="Arial" w:hAnsi="Arial" w:cs="Arial"/>
        </w:rPr>
        <w:t>           </w:t>
      </w:r>
      <w:r w:rsidR="006C34B8">
        <w:rPr>
          <w:rFonts w:ascii="Arial" w:hAnsi="Arial" w:cs="Arial"/>
        </w:rPr>
        <w:tab/>
      </w:r>
      <w:r w:rsidRPr="00B16963">
        <w:rPr>
          <w:rFonts w:ascii="Arial" w:hAnsi="Arial" w:cs="Arial"/>
        </w:rPr>
        <w:t>                        </w:t>
      </w:r>
    </w:p>
    <w:p w14:paraId="62642579" w14:textId="7F124A71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>státní občanství: </w:t>
      </w:r>
      <w:sdt>
        <w:sdtPr>
          <w:rPr>
            <w:rFonts w:ascii="Arial" w:hAnsi="Arial" w:cs="Arial"/>
          </w:rPr>
          <w:id w:val="-1439138849"/>
          <w:placeholder>
            <w:docPart w:val="DefaultPlaceholder_-1854013440"/>
          </w:placeholder>
        </w:sdtPr>
        <w:sdtContent>
          <w:sdt>
            <w:sdtPr>
              <w:rPr>
                <w:rStyle w:val="Styl5"/>
              </w:rPr>
              <w:id w:val="-1493553204"/>
              <w:placeholder>
                <w:docPart w:val="DefaultPlaceholder_-1854013440"/>
              </w:placeholder>
              <w:showingPlcHdr/>
            </w:sdtPr>
            <w:sdtEndPr>
              <w:rPr>
                <w:rStyle w:val="Standardnpsmoodstavce"/>
                <w:rFonts w:ascii="Calibri" w:hAnsi="Calibri" w:cs="Arial"/>
                <w:b w:val="0"/>
              </w:rPr>
            </w:sdtEndPr>
            <w:sdtContent>
              <w:r w:rsidR="00D6178F" w:rsidRPr="00FB3219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  <w:r w:rsidRPr="00B16963">
        <w:rPr>
          <w:rFonts w:ascii="Arial" w:hAnsi="Arial" w:cs="Arial"/>
        </w:rPr>
        <w:t>       </w:t>
      </w:r>
      <w:r w:rsidR="006C34B8">
        <w:rPr>
          <w:rFonts w:ascii="Arial" w:hAnsi="Arial" w:cs="Arial"/>
        </w:rPr>
        <w:tab/>
      </w:r>
      <w:r w:rsidR="006C34B8">
        <w:rPr>
          <w:rFonts w:ascii="Arial" w:hAnsi="Arial" w:cs="Arial"/>
        </w:rPr>
        <w:tab/>
      </w:r>
      <w:r w:rsidRPr="00B16963">
        <w:rPr>
          <w:rFonts w:ascii="Arial" w:hAnsi="Arial" w:cs="Arial"/>
        </w:rPr>
        <w:t xml:space="preserve">                         </w:t>
      </w:r>
    </w:p>
    <w:p w14:paraId="36FE7D22" w14:textId="77777777" w:rsidR="00B16963" w:rsidRPr="00B16963" w:rsidRDefault="00B16963" w:rsidP="00B16963">
      <w:pPr>
        <w:rPr>
          <w:rFonts w:ascii="Arial" w:hAnsi="Arial" w:cs="Arial"/>
          <w:b/>
          <w:bCs/>
        </w:rPr>
      </w:pPr>
    </w:p>
    <w:p w14:paraId="5C134396" w14:textId="77777777" w:rsidR="00B16963" w:rsidRPr="00B16963" w:rsidRDefault="00B16963" w:rsidP="00B16963">
      <w:pPr>
        <w:rPr>
          <w:rFonts w:ascii="Arial" w:hAnsi="Arial" w:cs="Arial"/>
          <w:b/>
          <w:bCs/>
        </w:rPr>
      </w:pPr>
      <w:r w:rsidRPr="00B16963">
        <w:rPr>
          <w:rFonts w:ascii="Arial" w:hAnsi="Arial" w:cs="Arial"/>
          <w:b/>
          <w:bCs/>
        </w:rPr>
        <w:t xml:space="preserve">čestně prohlašuji, že k dnešnímu dni (tj. ke dni podání přihlášky do výběrového řízení) splňuji předpoklad bezúhonnosti podle § 6 odst. 4 písm. b) ve spojení s § 6 odst. 5 zákona č. 312/2002 Sb., o úřednících územních samosprávných celků a změně některých zákonů, ve znění pozdějších předpisů. </w:t>
      </w:r>
    </w:p>
    <w:p w14:paraId="6A14C135" w14:textId="77777777" w:rsidR="00B16963" w:rsidRPr="00B16963" w:rsidRDefault="00B16963" w:rsidP="00B16963">
      <w:pPr>
        <w:jc w:val="center"/>
        <w:rPr>
          <w:rFonts w:ascii="Arial" w:hAnsi="Arial" w:cs="Arial"/>
          <w:b/>
          <w:bCs/>
        </w:rPr>
      </w:pPr>
    </w:p>
    <w:p w14:paraId="394507CA" w14:textId="77777777" w:rsidR="00B16963" w:rsidRPr="00B16963" w:rsidRDefault="00B16963" w:rsidP="00B16963">
      <w:pPr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 xml:space="preserve">Dle § 4 odst. 2 zákona č. 312/2002 Sb., o úřednících územních samosprávných celků a změně některých zákonů, ve znění pozdějších předpisů se za bezúhonnou pro účely tohoto zákona považuje osoba, která nebyla pravomocně odsouzena pro trestný čin spáchaný úmyslně, nebo pro trestný čin spáchaný z nedbalosti za jednání související s výkonem veřejné správy, pokud se podle zákona č. 40/2009 Sb., trestní zákoník, ve znění pozdějších předpisů na tuto osobu nehledí, </w:t>
      </w:r>
      <w:proofErr w:type="gramStart"/>
      <w:r w:rsidRPr="00B16963">
        <w:rPr>
          <w:rFonts w:ascii="Arial" w:hAnsi="Arial" w:cs="Arial"/>
        </w:rPr>
        <w:t>jakoby</w:t>
      </w:r>
      <w:proofErr w:type="gramEnd"/>
      <w:r w:rsidRPr="00B16963">
        <w:rPr>
          <w:rFonts w:ascii="Arial" w:hAnsi="Arial" w:cs="Arial"/>
        </w:rPr>
        <w:t xml:space="preserve"> nebyla odsouzena.</w:t>
      </w:r>
    </w:p>
    <w:p w14:paraId="28489BB0" w14:textId="77777777" w:rsidR="00B16963" w:rsidRPr="00B16963" w:rsidRDefault="00B16963" w:rsidP="00B16963">
      <w:pPr>
        <w:jc w:val="both"/>
        <w:rPr>
          <w:rFonts w:ascii="Arial" w:hAnsi="Arial" w:cs="Arial"/>
        </w:rPr>
      </w:pPr>
    </w:p>
    <w:p w14:paraId="5A61BB29" w14:textId="77777777" w:rsidR="00B16963" w:rsidRDefault="00B16963" w:rsidP="00B16963">
      <w:pPr>
        <w:rPr>
          <w:rFonts w:ascii="Arial" w:hAnsi="Arial" w:cs="Arial"/>
        </w:rPr>
      </w:pPr>
    </w:p>
    <w:p w14:paraId="03546A35" w14:textId="1863A80B" w:rsidR="00B16963" w:rsidRDefault="00B16963" w:rsidP="00B16963">
      <w:pPr>
        <w:rPr>
          <w:rFonts w:ascii="Arial" w:hAnsi="Arial" w:cs="Arial"/>
        </w:rPr>
      </w:pPr>
      <w:r w:rsidRPr="00B16963">
        <w:rPr>
          <w:rFonts w:ascii="Arial" w:hAnsi="Arial" w:cs="Arial"/>
        </w:rPr>
        <w:t>V</w:t>
      </w:r>
      <w:r w:rsidR="006C34B8">
        <w:rPr>
          <w:rFonts w:ascii="Arial" w:hAnsi="Arial" w:cs="Arial"/>
        </w:rPr>
        <w:t xml:space="preserve"> </w:t>
      </w:r>
      <w:r w:rsidRPr="00B16963">
        <w:rPr>
          <w:rFonts w:ascii="Arial" w:hAnsi="Arial" w:cs="Arial"/>
        </w:rPr>
        <w:t>  </w:t>
      </w:r>
      <w:sdt>
        <w:sdtPr>
          <w:rPr>
            <w:rStyle w:val="Styl6"/>
          </w:rPr>
          <w:id w:val="769823411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  <w:r w:rsidRPr="00B16963">
        <w:rPr>
          <w:rFonts w:ascii="Arial" w:hAnsi="Arial" w:cs="Arial"/>
        </w:rPr>
        <w:t xml:space="preserve">                                           </w:t>
      </w:r>
    </w:p>
    <w:p w14:paraId="077B4642" w14:textId="77777777" w:rsidR="00B16963" w:rsidRDefault="00B16963" w:rsidP="00B16963">
      <w:pPr>
        <w:rPr>
          <w:rFonts w:ascii="Arial" w:hAnsi="Arial" w:cs="Arial"/>
        </w:rPr>
      </w:pPr>
    </w:p>
    <w:p w14:paraId="04897779" w14:textId="031A0822" w:rsidR="00B16963" w:rsidRPr="00B16963" w:rsidRDefault="00B16963" w:rsidP="00B16963">
      <w:pPr>
        <w:rPr>
          <w:rFonts w:ascii="Arial" w:hAnsi="Arial" w:cs="Arial"/>
        </w:rPr>
      </w:pPr>
      <w:r w:rsidRPr="00B16963">
        <w:rPr>
          <w:rFonts w:ascii="Arial" w:hAnsi="Arial" w:cs="Arial"/>
        </w:rPr>
        <w:t xml:space="preserve">Dne </w:t>
      </w:r>
      <w:sdt>
        <w:sdtPr>
          <w:rPr>
            <w:rStyle w:val="Styl7"/>
          </w:rPr>
          <w:id w:val="-872069043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</w:p>
    <w:p w14:paraId="28B909D7" w14:textId="77777777" w:rsidR="00B16963" w:rsidRPr="00B16963" w:rsidRDefault="00B16963" w:rsidP="00B16963">
      <w:pPr>
        <w:jc w:val="both"/>
        <w:rPr>
          <w:rFonts w:ascii="Arial" w:hAnsi="Arial" w:cs="Arial"/>
        </w:rPr>
      </w:pPr>
    </w:p>
    <w:p w14:paraId="3D89F096" w14:textId="77777777" w:rsidR="00B16963" w:rsidRDefault="00B16963" w:rsidP="00B16963">
      <w:pPr>
        <w:rPr>
          <w:rFonts w:ascii="Arial" w:hAnsi="Arial" w:cs="Arial"/>
        </w:rPr>
      </w:pPr>
    </w:p>
    <w:p w14:paraId="5DBB4F60" w14:textId="7E0E91C3" w:rsidR="00B16963" w:rsidRPr="00B16963" w:rsidRDefault="00B16963" w:rsidP="00B16963">
      <w:pPr>
        <w:rPr>
          <w:rFonts w:ascii="Arial" w:hAnsi="Arial" w:cs="Arial"/>
        </w:rPr>
      </w:pPr>
      <w:r w:rsidRPr="00B16963">
        <w:rPr>
          <w:rFonts w:ascii="Arial" w:hAnsi="Arial" w:cs="Arial"/>
        </w:rPr>
        <w:t>Podpis</w:t>
      </w:r>
      <w:r>
        <w:rPr>
          <w:rFonts w:ascii="Arial" w:hAnsi="Arial" w:cs="Arial"/>
        </w:rPr>
        <w:t xml:space="preserve">: </w:t>
      </w:r>
      <w:sdt>
        <w:sdtPr>
          <w:rPr>
            <w:rStyle w:val="Styl8"/>
          </w:rPr>
          <w:id w:val="2044020753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ascii="Calibri" w:hAnsi="Calibri"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</w:p>
    <w:p w14:paraId="48760417" w14:textId="77777777" w:rsidR="00771CC4" w:rsidRPr="00B16963" w:rsidRDefault="00771CC4" w:rsidP="00B16963">
      <w:pPr>
        <w:rPr>
          <w:rFonts w:ascii="Arial" w:hAnsi="Arial" w:cs="Arial"/>
        </w:rPr>
      </w:pPr>
    </w:p>
    <w:sectPr w:rsidR="00771CC4" w:rsidRPr="00B16963" w:rsidSect="006C34B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63"/>
    <w:rsid w:val="00184346"/>
    <w:rsid w:val="002053A1"/>
    <w:rsid w:val="00285726"/>
    <w:rsid w:val="0047478C"/>
    <w:rsid w:val="006C34B8"/>
    <w:rsid w:val="00771CC4"/>
    <w:rsid w:val="00B16963"/>
    <w:rsid w:val="00B4162A"/>
    <w:rsid w:val="00D6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E241"/>
  <w15:chartTrackingRefBased/>
  <w15:docId w15:val="{791AC4F7-D5F3-4BF6-A4CB-48E081FC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696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C34B8"/>
    <w:rPr>
      <w:color w:val="808080"/>
    </w:rPr>
  </w:style>
  <w:style w:type="character" w:customStyle="1" w:styleId="Styl1">
    <w:name w:val="Styl1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2">
    <w:name w:val="Styl2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3">
    <w:name w:val="Styl3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4">
    <w:name w:val="Styl4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5">
    <w:name w:val="Styl5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6">
    <w:name w:val="Styl6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7">
    <w:name w:val="Styl7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8">
    <w:name w:val="Styl8"/>
    <w:basedOn w:val="Standardnpsmoodstavce"/>
    <w:uiPriority w:val="1"/>
    <w:rsid w:val="00D6178F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26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055749-2A37-4BF8-8D14-652CB14A9B2C}"/>
      </w:docPartPr>
      <w:docPartBody>
        <w:p w:rsidR="0060326E" w:rsidRDefault="0060326E">
          <w:r w:rsidRPr="00FB321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6E"/>
    <w:rsid w:val="000F75CC"/>
    <w:rsid w:val="00184346"/>
    <w:rsid w:val="00285726"/>
    <w:rsid w:val="0060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32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Rendlová Markéta (MHMP, PER)</dc:creator>
  <cp:keywords/>
  <dc:description/>
  <cp:lastModifiedBy>Hatalová Jana (ÚMČ Praha 10)</cp:lastModifiedBy>
  <cp:revision>2</cp:revision>
  <cp:lastPrinted>2024-11-27T07:53:00Z</cp:lastPrinted>
  <dcterms:created xsi:type="dcterms:W3CDTF">2025-01-06T14:14:00Z</dcterms:created>
  <dcterms:modified xsi:type="dcterms:W3CDTF">2025-01-06T14:14:00Z</dcterms:modified>
</cp:coreProperties>
</file>